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0E" w:rsidRPr="006F705C" w:rsidRDefault="006A420E" w:rsidP="006A420E">
      <w:pPr>
        <w:spacing w:before="100" w:beforeAutospacing="1" w:after="100" w:afterAutospacing="1"/>
        <w:jc w:val="center"/>
        <w:rPr>
          <w:b/>
        </w:rPr>
      </w:pPr>
      <w:r w:rsidRPr="006F705C">
        <w:rPr>
          <w:b/>
        </w:rPr>
        <w:t xml:space="preserve">                                       </w:t>
      </w:r>
      <w:r>
        <w:rPr>
          <w:b/>
        </w:rPr>
        <w:t xml:space="preserve"> </w:t>
      </w:r>
    </w:p>
    <w:p w:rsidR="006A420E" w:rsidRPr="006F705C" w:rsidRDefault="006A420E" w:rsidP="006A420E">
      <w:pPr>
        <w:pStyle w:val="a3"/>
        <w:spacing w:before="0" w:beforeAutospacing="0" w:after="0" w:afterAutospacing="0"/>
        <w:jc w:val="center"/>
      </w:pPr>
      <w:r w:rsidRPr="006F705C">
        <w:t>Положение</w:t>
      </w:r>
    </w:p>
    <w:p w:rsidR="006A420E" w:rsidRPr="006F705C" w:rsidRDefault="006A420E" w:rsidP="006A420E">
      <w:pPr>
        <w:spacing w:before="100" w:beforeAutospacing="1" w:after="100" w:afterAutospacing="1"/>
        <w:jc w:val="center"/>
      </w:pPr>
      <w:r w:rsidRPr="006F705C">
        <w:rPr>
          <w:rStyle w:val="a4"/>
        </w:rPr>
        <w:t>о системе оплаты труда и стимулирования работников Муниципального о</w:t>
      </w:r>
      <w:r>
        <w:rPr>
          <w:rStyle w:val="a4"/>
        </w:rPr>
        <w:t xml:space="preserve">бщеобразовательного учреждения </w:t>
      </w:r>
      <w:r w:rsidRPr="006F705C">
        <w:rPr>
          <w:rStyle w:val="a4"/>
        </w:rPr>
        <w:t>Средняя общеобразовательная школа села Языковка Аткарского района  Саратовской области, за исключением педагогических работников, непосредственно осуществляющих учебный процесс, и руководящих работников общеобразовательного учреждения.</w:t>
      </w:r>
    </w:p>
    <w:p w:rsidR="006A420E" w:rsidRPr="006F705C" w:rsidRDefault="006A420E" w:rsidP="006A420E">
      <w:pPr>
        <w:pStyle w:val="a5"/>
        <w:ind w:firstLine="708"/>
        <w:jc w:val="both"/>
      </w:pPr>
      <w:r w:rsidRPr="006F705C">
        <w:rPr>
          <w:rStyle w:val="a4"/>
        </w:rPr>
        <w:t>Общие положения</w:t>
      </w:r>
    </w:p>
    <w:p w:rsidR="006A420E" w:rsidRPr="006F705C" w:rsidRDefault="006A420E" w:rsidP="006A420E">
      <w:pPr>
        <w:pStyle w:val="a3"/>
        <w:ind w:firstLine="708"/>
        <w:jc w:val="both"/>
      </w:pPr>
      <w:r w:rsidRPr="006F705C">
        <w:t>1. Настоящее Положение разработано в соответствии со статьей 144 Трудового кодекса Российской Федерации, законом Российской Федерации «Об образовании», Федеральным законом от 6 октября 2003 г. N 131-ФЗ "Об общих принципах организации местного самоуправления в Российской Федерации", закона Саратовской области «Об образовании</w:t>
      </w:r>
    </w:p>
    <w:p w:rsidR="006A420E" w:rsidRPr="006F705C" w:rsidRDefault="006A420E" w:rsidP="006A420E">
      <w:pPr>
        <w:pStyle w:val="a5"/>
        <w:jc w:val="both"/>
      </w:pPr>
      <w:r w:rsidRPr="006F705C">
        <w:t xml:space="preserve">2. Положение устанавливает условия и размеры оплаты труда работников МОУ «Средняя общеобразовательная школа села Языковка» Аткарского района  Саратовской области, за исключением педагогических работников, непосредственно осуществляющих учебный процесс, и руководящих работников школы, выплат компенсационного характера и выплат стимулирующего характера. </w:t>
      </w:r>
    </w:p>
    <w:p w:rsidR="006A420E" w:rsidRPr="006F705C" w:rsidRDefault="006A420E" w:rsidP="006A420E">
      <w:pPr>
        <w:pStyle w:val="consnormal"/>
        <w:ind w:firstLine="540"/>
        <w:jc w:val="both"/>
      </w:pPr>
      <w:r w:rsidRPr="006F705C">
        <w:t>3. Работникам, получившим диплом государственного образца о высшем профессиональном образовании, размер оплаты труда устанавливается как лицам, имеющим высшее профессиональное образование, а работникам, получившим диплом государственного образца о среднем профессиональном образовании, - как лицам, имеющим среднее профессиональное образование.</w:t>
      </w:r>
    </w:p>
    <w:p w:rsidR="006A420E" w:rsidRPr="006F705C" w:rsidRDefault="006A420E" w:rsidP="006A420E">
      <w:pPr>
        <w:pStyle w:val="consnormal"/>
        <w:ind w:firstLine="540"/>
        <w:jc w:val="both"/>
      </w:pPr>
      <w:r w:rsidRPr="006F705C">
        <w:t xml:space="preserve">Наличие у работников диплома государственного образца "бакалавр", "специалист", "магистр" дает право на установление им </w:t>
      </w:r>
      <w:proofErr w:type="gramStart"/>
      <w:r w:rsidRPr="006F705C">
        <w:t>размеров оплаты труда</w:t>
      </w:r>
      <w:proofErr w:type="gramEnd"/>
      <w:r w:rsidRPr="006F705C">
        <w:t>, предусмотренных для лиц, имеющих высшее профессиональное образование.</w:t>
      </w:r>
    </w:p>
    <w:p w:rsidR="006A420E" w:rsidRPr="006F705C" w:rsidRDefault="006A420E" w:rsidP="006A420E">
      <w:pPr>
        <w:pStyle w:val="consnormal"/>
        <w:ind w:firstLine="540"/>
        <w:jc w:val="both"/>
      </w:pPr>
      <w:r w:rsidRPr="006F705C">
        <w:t xml:space="preserve">Наличие у работников диплома государственного образца о неполном высшем профессиональном образовании не дает права на установление </w:t>
      </w:r>
      <w:proofErr w:type="gramStart"/>
      <w:r w:rsidRPr="006F705C">
        <w:t>размеров оплаты труда</w:t>
      </w:r>
      <w:proofErr w:type="gramEnd"/>
      <w:r w:rsidRPr="006F705C">
        <w:t>, предусмотренных для лиц, имеющих высшее или среднее профессиональное образование.</w:t>
      </w:r>
    </w:p>
    <w:p w:rsidR="006A420E" w:rsidRPr="006F705C" w:rsidRDefault="006A420E" w:rsidP="006A420E">
      <w:pPr>
        <w:pStyle w:val="consnormal"/>
        <w:ind w:firstLine="540"/>
        <w:jc w:val="both"/>
      </w:pPr>
      <w:r w:rsidRPr="006F705C">
        <w:t xml:space="preserve">Окончание трех полных курсов высшего учебного заведения, а также учительского института и приравненных к нему учебных заведений дает право на установление </w:t>
      </w:r>
      <w:proofErr w:type="gramStart"/>
      <w:r w:rsidRPr="006F705C">
        <w:t>размеров оплаты труда</w:t>
      </w:r>
      <w:proofErr w:type="gramEnd"/>
      <w:r w:rsidRPr="006F705C">
        <w:t>, предусмотренных для лиц, имеющих среднее профессиональное образование.</w:t>
      </w:r>
    </w:p>
    <w:p w:rsidR="006A420E" w:rsidRPr="006F705C" w:rsidRDefault="006A420E" w:rsidP="006A420E">
      <w:pPr>
        <w:pStyle w:val="consnormal"/>
        <w:ind w:firstLine="540"/>
        <w:jc w:val="both"/>
      </w:pPr>
      <w:r w:rsidRPr="006F705C">
        <w:t xml:space="preserve">4. Учителям-логопедам, имеющим диплом государственного образца о высшем профессиональном образовании по специальностям: тифлопедагогика, сурдопедагогика, олигофренопедагогика, логопедия, специальная психология, коррекционная педагогика и другие аналогичные специальности </w:t>
      </w:r>
      <w:proofErr w:type="gramStart"/>
      <w:r w:rsidRPr="006F705C">
        <w:t>размеры оплаты труда</w:t>
      </w:r>
      <w:proofErr w:type="gramEnd"/>
      <w:r w:rsidRPr="006F705C">
        <w:t>, устанавливаются как лицам, имеющим высшее дефектологическое образование.</w:t>
      </w:r>
    </w:p>
    <w:p w:rsidR="006A420E" w:rsidRPr="006F705C" w:rsidRDefault="006A420E" w:rsidP="006A420E">
      <w:pPr>
        <w:pStyle w:val="consnormal"/>
        <w:ind w:firstLine="540"/>
        <w:jc w:val="both"/>
      </w:pPr>
      <w:r w:rsidRPr="006F705C">
        <w:t xml:space="preserve">5. Работникам, не имеющим специальной подготовки или стажа работы, установленных квалификационными требованиями, но обладающим достаточным практическим опытом и выполняющим качественно и в полном объеме возложенные на </w:t>
      </w:r>
      <w:r w:rsidRPr="006F705C">
        <w:lastRenderedPageBreak/>
        <w:t xml:space="preserve">них должностные обязанности, по рекомендации аттестационной комиссии образовательного учреждения, в порядке исключения, назначенным руководителем образовательного учреждения, как и работникам, имеющим специальную подготовку и стаж работы, может быть установлен </w:t>
      </w:r>
      <w:proofErr w:type="gramStart"/>
      <w:r w:rsidRPr="006F705C">
        <w:t>тот</w:t>
      </w:r>
      <w:proofErr w:type="gramEnd"/>
      <w:r w:rsidRPr="006F705C">
        <w:t xml:space="preserve"> же размер оплаты труда.</w:t>
      </w:r>
    </w:p>
    <w:p w:rsidR="006A420E" w:rsidRPr="006F705C" w:rsidRDefault="006A420E" w:rsidP="006A420E">
      <w:pPr>
        <w:pStyle w:val="a5"/>
        <w:jc w:val="both"/>
      </w:pPr>
      <w:r w:rsidRPr="006F705C">
        <w:t>6. Оплата труда библиотечных и других работников, не предусмотренных настоящим Положением, производится применительно к условиям оплаты труда, установленным для аналогичных категорий работников соответствующих отраслей экономики, с учетом условий оплаты труда, предусмотренных настоящим Положением для работников МОУ «Средняя общеобразовательная школа села Языковка».</w:t>
      </w:r>
    </w:p>
    <w:p w:rsidR="006A420E" w:rsidRPr="006F705C" w:rsidRDefault="006A420E" w:rsidP="006A420E">
      <w:pPr>
        <w:pStyle w:val="consnormal"/>
        <w:ind w:firstLine="540"/>
        <w:jc w:val="both"/>
      </w:pPr>
      <w:r w:rsidRPr="006F705C">
        <w:t>7. Изменение размеров должностных окладов производится:</w:t>
      </w:r>
    </w:p>
    <w:p w:rsidR="006A420E" w:rsidRPr="006F705C" w:rsidRDefault="006A420E" w:rsidP="006A420E">
      <w:pPr>
        <w:pStyle w:val="consnormal"/>
        <w:ind w:firstLine="540"/>
        <w:jc w:val="both"/>
      </w:pPr>
      <w:r w:rsidRPr="006F705C">
        <w:t>при увеличении стажа педагогической работы, стажа работы по специальности - со дня достижения соответствующего стажа, если документы находятся в образовательном учреждении, или со дня предоставления документа о стаже, дающем право на повышение размера ставки (оклада) заработной платы;</w:t>
      </w:r>
    </w:p>
    <w:p w:rsidR="006A420E" w:rsidRPr="006F705C" w:rsidRDefault="006A420E" w:rsidP="006A420E">
      <w:pPr>
        <w:pStyle w:val="consnormal"/>
        <w:ind w:firstLine="540"/>
        <w:jc w:val="both"/>
      </w:pPr>
      <w:r w:rsidRPr="006F705C">
        <w:t>при получении образования или восстановлении документов об образовании - со дня предоставления соответствующего документа;</w:t>
      </w:r>
    </w:p>
    <w:p w:rsidR="006A420E" w:rsidRPr="006F705C" w:rsidRDefault="006A420E" w:rsidP="006A420E">
      <w:pPr>
        <w:pStyle w:val="consnormal"/>
        <w:ind w:firstLine="540"/>
        <w:jc w:val="both"/>
      </w:pPr>
      <w:r w:rsidRPr="006F705C">
        <w:t>при присвоении квалификационной категории - со дня вынесения решения аттестационной комиссией;</w:t>
      </w:r>
    </w:p>
    <w:p w:rsidR="006A420E" w:rsidRPr="006F705C" w:rsidRDefault="006A420E" w:rsidP="006A420E">
      <w:pPr>
        <w:pStyle w:val="consnormal"/>
        <w:ind w:firstLine="540"/>
        <w:jc w:val="both"/>
      </w:pPr>
      <w:r w:rsidRPr="006F705C">
        <w:t>При наступлении у работника права на изменение размера должностного оклада в период пребывания его в ежегодном или другом отпуске, а также в период его временной нетрудоспособности выплата заработной платы, производится со дня окончания отпуска или временной нетрудоспособности.</w:t>
      </w:r>
    </w:p>
    <w:p w:rsidR="006A420E" w:rsidRPr="006F705C" w:rsidRDefault="006A420E" w:rsidP="006A420E">
      <w:pPr>
        <w:pStyle w:val="consnormal"/>
        <w:ind w:firstLine="540"/>
        <w:jc w:val="both"/>
      </w:pPr>
      <w:r w:rsidRPr="006F705C">
        <w:t>8. Директор МОУ «Средняя общеобразовательная школа села Языковка» проверяет документы об образовании и стаже педагогической работы (работы по специальности, в определенной должности) учителей, преподавателей, других работников, устанавливает им должностные оклады; ежегодно составляет и утверждает на работников, выполняющих педагогическую работу без занятия штатной должности (включая работников, выполняющих эту работу в том же образовательном учреждении помимо основной работы), тарификационные списки, утвержденные приказом главного распорядителя бюджетных средств.</w:t>
      </w:r>
    </w:p>
    <w:p w:rsidR="006A420E" w:rsidRPr="006F705C" w:rsidRDefault="006A420E" w:rsidP="006A420E">
      <w:pPr>
        <w:pStyle w:val="consnormal"/>
        <w:ind w:firstLine="540"/>
        <w:jc w:val="both"/>
      </w:pPr>
      <w:r w:rsidRPr="006F705C">
        <w:t>Ответственность за своевременное и правильное определение размеров з</w:t>
      </w:r>
      <w:r>
        <w:t xml:space="preserve">аработной платы работников МОУ </w:t>
      </w:r>
      <w:r w:rsidRPr="006F705C">
        <w:t>Средняя общеобразовательная школа села Языковка несет директор.</w:t>
      </w:r>
    </w:p>
    <w:p w:rsidR="006A420E" w:rsidRPr="006F705C" w:rsidRDefault="006A420E" w:rsidP="006A420E">
      <w:pPr>
        <w:spacing w:before="100" w:beforeAutospacing="1" w:after="100" w:afterAutospacing="1"/>
        <w:ind w:firstLine="720"/>
        <w:jc w:val="both"/>
      </w:pPr>
      <w:r w:rsidRPr="006F705C">
        <w:t>9. Размеры до</w:t>
      </w:r>
      <w:r>
        <w:t xml:space="preserve">плат и надбавок работникам МОУ </w:t>
      </w:r>
      <w:r w:rsidRPr="006F705C">
        <w:t xml:space="preserve">Средняя общеобразовательная школа села Языковка определяются на основании положения, утвержденного директором и согласованного с выборным органом профсоюзной организации. </w:t>
      </w:r>
    </w:p>
    <w:p w:rsidR="006A420E" w:rsidRPr="006F705C" w:rsidRDefault="006A420E" w:rsidP="006A420E">
      <w:pPr>
        <w:spacing w:before="100" w:beforeAutospacing="1" w:after="100" w:afterAutospacing="1"/>
        <w:ind w:firstLine="720"/>
        <w:jc w:val="both"/>
      </w:pPr>
      <w:r w:rsidRPr="006F705C">
        <w:t>10. Должностные оклады, предусмотренные настоящим Положением, устанавливаются работникам за выполнение ими профессиональных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согласно разделу 1 Приложения к Положению.</w:t>
      </w:r>
    </w:p>
    <w:p w:rsidR="006A420E" w:rsidRPr="006F705C" w:rsidRDefault="006A420E" w:rsidP="006A420E">
      <w:pPr>
        <w:spacing w:before="100" w:beforeAutospacing="1" w:after="100" w:afterAutospacing="1"/>
        <w:ind w:firstLine="720"/>
        <w:jc w:val="both"/>
      </w:pPr>
      <w:r w:rsidRPr="006F705C">
        <w:lastRenderedPageBreak/>
        <w:t xml:space="preserve">Оплата труда работников,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времени,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по каждой из должностей. </w:t>
      </w:r>
    </w:p>
    <w:p w:rsidR="006A420E" w:rsidRPr="006F705C" w:rsidRDefault="006A420E" w:rsidP="006A420E">
      <w:pPr>
        <w:spacing w:before="100" w:beforeAutospacing="1" w:after="100" w:afterAutospacing="1"/>
        <w:ind w:firstLine="720"/>
        <w:jc w:val="both"/>
      </w:pPr>
      <w:r w:rsidRPr="006F705C">
        <w:t>11. Выплаты компенсационного характера производятся работникам согласно разделу 2 Приложения к Положению.</w:t>
      </w:r>
    </w:p>
    <w:p w:rsidR="006A420E" w:rsidRPr="006F705C" w:rsidRDefault="006A420E" w:rsidP="006A420E">
      <w:pPr>
        <w:spacing w:before="100" w:beforeAutospacing="1" w:after="100" w:afterAutospacing="1"/>
        <w:ind w:firstLine="720"/>
        <w:jc w:val="both"/>
      </w:pPr>
      <w:r w:rsidRPr="006F705C">
        <w:t>12. Выплаты стимулирующего характера производятся работникам согласно разделу 3 Приложения к Положению.</w:t>
      </w:r>
    </w:p>
    <w:p w:rsidR="006A420E" w:rsidRPr="006F705C" w:rsidRDefault="006A420E" w:rsidP="006A420E">
      <w:pPr>
        <w:spacing w:before="100" w:beforeAutospacing="1" w:after="100" w:afterAutospacing="1"/>
        <w:ind w:firstLine="567"/>
        <w:jc w:val="both"/>
      </w:pPr>
      <w:r w:rsidRPr="006F705C">
        <w:t>13. Порядок и условия почасовой оплаты труда педагогических работников устанавливаются в соответствии с разделом 4 Приложения к Положению.</w:t>
      </w:r>
    </w:p>
    <w:p w:rsidR="006A420E" w:rsidRPr="006F705C" w:rsidRDefault="006A420E" w:rsidP="006A420E">
      <w:pPr>
        <w:spacing w:before="100" w:beforeAutospacing="1" w:after="100" w:afterAutospacing="1"/>
        <w:ind w:firstLine="567"/>
        <w:jc w:val="both"/>
      </w:pPr>
      <w:r w:rsidRPr="006F705C">
        <w:t>14. Условия оплаты труда, включая размер должностного оклада (оклада) работника, повышения к окладам, надбавки, выплаты стимулирующего и компенсационного характера, являются обязательными для включения в трудовой договор.</w:t>
      </w:r>
    </w:p>
    <w:p w:rsidR="006A420E" w:rsidRPr="006F705C" w:rsidRDefault="006A420E" w:rsidP="006A420E">
      <w:pPr>
        <w:spacing w:before="100" w:beforeAutospacing="1" w:after="100" w:afterAutospacing="1"/>
        <w:ind w:firstLine="720"/>
        <w:jc w:val="both"/>
      </w:pPr>
      <w:r w:rsidRPr="006F705C">
        <w:t xml:space="preserve">15. Заработная плата работника, полностью отработавшего норму рабочего времени и выполнившего норму труда (трудовые обязанности), не может быть ниже минимального </w:t>
      </w:r>
      <w:proofErr w:type="gramStart"/>
      <w:r w:rsidRPr="006F705C">
        <w:t>размера оплаты труда</w:t>
      </w:r>
      <w:proofErr w:type="gramEnd"/>
      <w:r w:rsidRPr="006F705C">
        <w:t>, установленного на территории Саратовской области региональным соглашением.</w:t>
      </w:r>
    </w:p>
    <w:p w:rsidR="006A420E" w:rsidRPr="006F705C" w:rsidRDefault="006A420E" w:rsidP="006A420E">
      <w:pPr>
        <w:spacing w:before="100" w:beforeAutospacing="1" w:after="100" w:afterAutospacing="1"/>
        <w:ind w:firstLine="540"/>
        <w:jc w:val="both"/>
      </w:pPr>
    </w:p>
    <w:p w:rsidR="006A420E" w:rsidRPr="006F705C" w:rsidRDefault="006A420E" w:rsidP="006A420E">
      <w:pPr>
        <w:spacing w:before="100" w:beforeAutospacing="1" w:after="100" w:afterAutospacing="1"/>
        <w:ind w:firstLine="540"/>
        <w:jc w:val="both"/>
      </w:pPr>
    </w:p>
    <w:p w:rsidR="006A420E" w:rsidRPr="006F705C" w:rsidRDefault="006A420E" w:rsidP="006A420E"/>
    <w:p w:rsidR="00AF61E4" w:rsidRDefault="00AF61E4"/>
    <w:sectPr w:rsidR="00AF61E4" w:rsidSect="0064751E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420E"/>
    <w:rsid w:val="001C41D3"/>
    <w:rsid w:val="006A420E"/>
    <w:rsid w:val="00AF61E4"/>
    <w:rsid w:val="00E2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420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A420E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6A420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6A420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6A42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dcterms:created xsi:type="dcterms:W3CDTF">2012-11-27T09:34:00Z</dcterms:created>
  <dcterms:modified xsi:type="dcterms:W3CDTF">2012-12-12T18:17:00Z</dcterms:modified>
</cp:coreProperties>
</file>